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3DB" w:rsidRPr="006413DB" w:rsidRDefault="006413DB" w:rsidP="006413DB">
      <w:pPr>
        <w:spacing w:line="480" w:lineRule="auto"/>
        <w:ind w:firstLine="720"/>
        <w:rPr>
          <w:rFonts w:ascii="Times New Roman" w:hAnsi="Times New Roman" w:cs="Times New Roman"/>
          <w:sz w:val="24"/>
          <w:szCs w:val="24"/>
        </w:rPr>
      </w:pPr>
    </w:p>
    <w:p w:rsidR="006413DB" w:rsidRPr="006413DB" w:rsidRDefault="006413DB" w:rsidP="006413DB">
      <w:pPr>
        <w:spacing w:line="480" w:lineRule="auto"/>
        <w:ind w:firstLine="720"/>
        <w:rPr>
          <w:rFonts w:ascii="Times New Roman" w:hAnsi="Times New Roman" w:cs="Times New Roman"/>
          <w:sz w:val="24"/>
          <w:szCs w:val="24"/>
        </w:rPr>
      </w:pPr>
    </w:p>
    <w:p w:rsidR="006413DB" w:rsidRPr="006413DB" w:rsidRDefault="006413DB" w:rsidP="006413DB">
      <w:pPr>
        <w:spacing w:line="480" w:lineRule="auto"/>
        <w:ind w:firstLine="720"/>
        <w:rPr>
          <w:rFonts w:ascii="Times New Roman" w:hAnsi="Times New Roman" w:cs="Times New Roman"/>
          <w:sz w:val="24"/>
          <w:szCs w:val="24"/>
        </w:rPr>
      </w:pPr>
    </w:p>
    <w:p w:rsidR="006413DB" w:rsidRPr="006413DB" w:rsidRDefault="006413DB" w:rsidP="006413DB">
      <w:pPr>
        <w:spacing w:line="480" w:lineRule="auto"/>
        <w:ind w:firstLine="720"/>
        <w:rPr>
          <w:rFonts w:ascii="Times New Roman" w:hAnsi="Times New Roman" w:cs="Times New Roman"/>
          <w:sz w:val="24"/>
          <w:szCs w:val="24"/>
        </w:rPr>
      </w:pPr>
    </w:p>
    <w:p w:rsidR="006413DB" w:rsidRPr="006413DB" w:rsidRDefault="006413DB" w:rsidP="006413DB">
      <w:pPr>
        <w:spacing w:line="480" w:lineRule="auto"/>
        <w:ind w:firstLine="720"/>
        <w:rPr>
          <w:rFonts w:ascii="Times New Roman" w:hAnsi="Times New Roman" w:cs="Times New Roman"/>
          <w:sz w:val="24"/>
          <w:szCs w:val="24"/>
        </w:rPr>
      </w:pPr>
    </w:p>
    <w:p w:rsidR="006413DB" w:rsidRPr="006413DB" w:rsidRDefault="006413DB" w:rsidP="00BB791A">
      <w:pPr>
        <w:spacing w:line="480" w:lineRule="auto"/>
        <w:rPr>
          <w:rFonts w:ascii="Times New Roman" w:hAnsi="Times New Roman" w:cs="Times New Roman"/>
          <w:sz w:val="24"/>
          <w:szCs w:val="24"/>
        </w:rPr>
      </w:pPr>
    </w:p>
    <w:p w:rsidR="006413DB" w:rsidRPr="006413DB" w:rsidRDefault="006413DB" w:rsidP="006413DB">
      <w:pPr>
        <w:spacing w:line="480" w:lineRule="auto"/>
        <w:ind w:firstLine="720"/>
        <w:jc w:val="center"/>
        <w:rPr>
          <w:rFonts w:ascii="Times New Roman" w:hAnsi="Times New Roman" w:cs="Times New Roman"/>
          <w:sz w:val="24"/>
          <w:szCs w:val="24"/>
        </w:rPr>
      </w:pPr>
      <w:r w:rsidRPr="006413DB">
        <w:rPr>
          <w:rFonts w:ascii="Times New Roman" w:hAnsi="Times New Roman" w:cs="Times New Roman"/>
          <w:sz w:val="24"/>
          <w:szCs w:val="24"/>
        </w:rPr>
        <w:t>Leadership Challenges</w:t>
      </w:r>
    </w:p>
    <w:p w:rsidR="006413DB" w:rsidRPr="006413DB" w:rsidRDefault="006413DB" w:rsidP="006413DB">
      <w:pPr>
        <w:spacing w:line="480" w:lineRule="auto"/>
        <w:ind w:firstLine="720"/>
        <w:jc w:val="center"/>
        <w:rPr>
          <w:rFonts w:ascii="Times New Roman" w:hAnsi="Times New Roman" w:cs="Times New Roman"/>
          <w:sz w:val="24"/>
          <w:szCs w:val="24"/>
        </w:rPr>
      </w:pPr>
      <w:r w:rsidRPr="006413DB">
        <w:rPr>
          <w:rFonts w:ascii="Times New Roman" w:hAnsi="Times New Roman" w:cs="Times New Roman"/>
          <w:sz w:val="24"/>
          <w:szCs w:val="24"/>
        </w:rPr>
        <w:t>Name:</w:t>
      </w:r>
    </w:p>
    <w:p w:rsidR="006413DB" w:rsidRPr="006413DB" w:rsidRDefault="006413DB" w:rsidP="006413DB">
      <w:pPr>
        <w:spacing w:line="480" w:lineRule="auto"/>
        <w:ind w:firstLine="720"/>
        <w:jc w:val="center"/>
        <w:rPr>
          <w:rFonts w:ascii="Times New Roman" w:hAnsi="Times New Roman" w:cs="Times New Roman"/>
          <w:sz w:val="24"/>
          <w:szCs w:val="24"/>
        </w:rPr>
      </w:pPr>
      <w:r w:rsidRPr="006413DB">
        <w:rPr>
          <w:rFonts w:ascii="Times New Roman" w:hAnsi="Times New Roman" w:cs="Times New Roman"/>
          <w:sz w:val="24"/>
          <w:szCs w:val="24"/>
        </w:rPr>
        <w:t>Instructor:</w:t>
      </w:r>
    </w:p>
    <w:p w:rsidR="006413DB" w:rsidRPr="006413DB" w:rsidRDefault="006413DB" w:rsidP="006413DB">
      <w:pPr>
        <w:spacing w:line="480" w:lineRule="auto"/>
        <w:ind w:firstLine="720"/>
        <w:jc w:val="center"/>
        <w:rPr>
          <w:rFonts w:ascii="Times New Roman" w:hAnsi="Times New Roman" w:cs="Times New Roman"/>
          <w:sz w:val="24"/>
          <w:szCs w:val="24"/>
        </w:rPr>
      </w:pPr>
      <w:r w:rsidRPr="006413DB">
        <w:rPr>
          <w:rFonts w:ascii="Times New Roman" w:hAnsi="Times New Roman" w:cs="Times New Roman"/>
          <w:sz w:val="24"/>
          <w:szCs w:val="24"/>
        </w:rPr>
        <w:t>Course:</w:t>
      </w:r>
    </w:p>
    <w:p w:rsidR="006413DB" w:rsidRPr="006413DB" w:rsidRDefault="006413DB" w:rsidP="006413DB">
      <w:pPr>
        <w:spacing w:line="480" w:lineRule="auto"/>
        <w:ind w:firstLine="720"/>
        <w:jc w:val="center"/>
        <w:rPr>
          <w:rFonts w:ascii="Times New Roman" w:hAnsi="Times New Roman" w:cs="Times New Roman"/>
          <w:sz w:val="24"/>
          <w:szCs w:val="24"/>
        </w:rPr>
      </w:pPr>
      <w:r w:rsidRPr="006413DB">
        <w:rPr>
          <w:rFonts w:ascii="Times New Roman" w:hAnsi="Times New Roman" w:cs="Times New Roman"/>
          <w:sz w:val="24"/>
          <w:szCs w:val="24"/>
        </w:rPr>
        <w:t>Date:</w:t>
      </w:r>
    </w:p>
    <w:p w:rsidR="006413DB" w:rsidRDefault="006413DB" w:rsidP="006413DB">
      <w:pPr>
        <w:spacing w:line="480" w:lineRule="auto"/>
        <w:rPr>
          <w:rFonts w:ascii="Times New Roman" w:hAnsi="Times New Roman" w:cs="Times New Roman"/>
          <w:sz w:val="24"/>
          <w:szCs w:val="24"/>
        </w:rPr>
      </w:pPr>
    </w:p>
    <w:p w:rsidR="006413DB" w:rsidRDefault="006413DB" w:rsidP="006413DB">
      <w:pPr>
        <w:spacing w:line="480" w:lineRule="auto"/>
        <w:rPr>
          <w:rFonts w:ascii="Times New Roman" w:hAnsi="Times New Roman" w:cs="Times New Roman"/>
          <w:sz w:val="24"/>
          <w:szCs w:val="24"/>
        </w:rPr>
      </w:pPr>
    </w:p>
    <w:p w:rsidR="00BB791A" w:rsidRDefault="00BB791A" w:rsidP="006413DB">
      <w:pPr>
        <w:spacing w:line="480" w:lineRule="auto"/>
        <w:rPr>
          <w:rFonts w:ascii="Times New Roman" w:hAnsi="Times New Roman" w:cs="Times New Roman"/>
          <w:sz w:val="24"/>
          <w:szCs w:val="24"/>
        </w:rPr>
      </w:pPr>
    </w:p>
    <w:p w:rsidR="00BB791A" w:rsidRDefault="00BB791A" w:rsidP="006413DB">
      <w:pPr>
        <w:spacing w:line="480" w:lineRule="auto"/>
        <w:rPr>
          <w:rFonts w:ascii="Times New Roman" w:hAnsi="Times New Roman" w:cs="Times New Roman"/>
          <w:sz w:val="24"/>
          <w:szCs w:val="24"/>
        </w:rPr>
      </w:pPr>
    </w:p>
    <w:p w:rsidR="00BB791A" w:rsidRDefault="00BB791A" w:rsidP="006413DB">
      <w:pPr>
        <w:spacing w:line="480" w:lineRule="auto"/>
        <w:rPr>
          <w:rFonts w:ascii="Times New Roman" w:hAnsi="Times New Roman" w:cs="Times New Roman"/>
          <w:sz w:val="24"/>
          <w:szCs w:val="24"/>
        </w:rPr>
      </w:pPr>
    </w:p>
    <w:p w:rsidR="00BB791A" w:rsidRDefault="00BB791A" w:rsidP="006413DB">
      <w:pPr>
        <w:spacing w:line="480" w:lineRule="auto"/>
        <w:rPr>
          <w:rFonts w:ascii="Times New Roman" w:hAnsi="Times New Roman" w:cs="Times New Roman"/>
          <w:sz w:val="24"/>
          <w:szCs w:val="24"/>
        </w:rPr>
      </w:pPr>
    </w:p>
    <w:p w:rsidR="006413DB" w:rsidRPr="006413DB" w:rsidRDefault="006413DB" w:rsidP="006413DB">
      <w:pPr>
        <w:spacing w:line="480" w:lineRule="auto"/>
        <w:ind w:firstLine="720"/>
        <w:jc w:val="both"/>
        <w:rPr>
          <w:rFonts w:ascii="Times New Roman" w:hAnsi="Times New Roman" w:cs="Times New Roman"/>
          <w:sz w:val="24"/>
          <w:szCs w:val="24"/>
        </w:rPr>
      </w:pPr>
      <w:r w:rsidRPr="006413DB">
        <w:rPr>
          <w:rFonts w:ascii="Times New Roman" w:hAnsi="Times New Roman" w:cs="Times New Roman"/>
          <w:sz w:val="24"/>
          <w:szCs w:val="24"/>
        </w:rPr>
        <w:lastRenderedPageBreak/>
        <w:t xml:space="preserve">One of the challenges that leaders might face when dealing with an issue is the different opinions that the team members have. This means that individuals might be divided based on their views. Furthermore, problems would usually involve conflicting views, and the leader might face resistance from the team members, especially if some </w:t>
      </w:r>
      <w:r w:rsidR="00BB791A" w:rsidRPr="006413DB">
        <w:rPr>
          <w:rFonts w:ascii="Times New Roman" w:hAnsi="Times New Roman" w:cs="Times New Roman"/>
          <w:sz w:val="24"/>
          <w:szCs w:val="24"/>
        </w:rPr>
        <w:t>part of the team members feels</w:t>
      </w:r>
      <w:r w:rsidRPr="006413DB">
        <w:rPr>
          <w:rFonts w:ascii="Times New Roman" w:hAnsi="Times New Roman" w:cs="Times New Roman"/>
          <w:sz w:val="24"/>
          <w:szCs w:val="24"/>
        </w:rPr>
        <w:t xml:space="preserve"> that their concerns are not addressed in the process of solving process. There is also the problem of misleading information that might as well result in </w:t>
      </w:r>
      <w:r w:rsidR="00BB791A">
        <w:rPr>
          <w:rFonts w:ascii="Times New Roman" w:hAnsi="Times New Roman" w:cs="Times New Roman"/>
          <w:sz w:val="24"/>
          <w:szCs w:val="24"/>
        </w:rPr>
        <w:t xml:space="preserve">a </w:t>
      </w:r>
      <w:r w:rsidRPr="006413DB">
        <w:rPr>
          <w:rFonts w:ascii="Times New Roman" w:hAnsi="Times New Roman" w:cs="Times New Roman"/>
          <w:sz w:val="24"/>
          <w:szCs w:val="24"/>
        </w:rPr>
        <w:t>wrong solution.</w:t>
      </w:r>
    </w:p>
    <w:p w:rsidR="000E16EC" w:rsidRPr="006413DB" w:rsidRDefault="006413DB" w:rsidP="00BB791A">
      <w:pPr>
        <w:spacing w:line="480" w:lineRule="auto"/>
        <w:ind w:firstLine="720"/>
        <w:jc w:val="both"/>
        <w:rPr>
          <w:rFonts w:ascii="Times New Roman" w:hAnsi="Times New Roman" w:cs="Times New Roman"/>
          <w:sz w:val="24"/>
          <w:szCs w:val="24"/>
        </w:rPr>
      </w:pPr>
      <w:r w:rsidRPr="006413DB">
        <w:rPr>
          <w:rFonts w:ascii="Times New Roman" w:hAnsi="Times New Roman" w:cs="Times New Roman"/>
          <w:sz w:val="24"/>
          <w:szCs w:val="24"/>
        </w:rPr>
        <w:t>One of the strategies that will enhance informed solutions is through understanding the interests of individuals in the problem. For instance, if the organization is changing individuals might be concerned about their scope of responsibility. Understanding interests call for the leader to engage the team members in finding credible information and thus coming up with the necessary solution. After gathering information, then it is critical to analyze the alternative options and determine the impacts of each solution. Furthermore, after examining all the possible solutions, then it is essential to implement the informed decisions, this should be done as a joint venture that is intensively involving the team members. Providing a forum where both the individuals should express their concerns is also very reasonable as part of their intervention and can be very productive (Walsh, 2010).</w:t>
      </w:r>
      <w:r w:rsidR="00BB791A">
        <w:rPr>
          <w:rFonts w:ascii="Times New Roman" w:hAnsi="Times New Roman" w:cs="Times New Roman"/>
          <w:sz w:val="24"/>
          <w:szCs w:val="24"/>
        </w:rPr>
        <w:t xml:space="preserve"> </w:t>
      </w:r>
      <w:r w:rsidRPr="006413DB">
        <w:rPr>
          <w:rFonts w:ascii="Times New Roman" w:hAnsi="Times New Roman" w:cs="Times New Roman"/>
          <w:sz w:val="24"/>
          <w:szCs w:val="24"/>
        </w:rPr>
        <w:t>The time when I experienced a team assignment was a time when there was a need to develop a project. The project had the primary purpose of developing training programs for the team members within the institution. The development of the training framework integrated the efforts of the different departments within the organization to fully integrate all the employees and the specific training for the various employees that will enhance career development.</w:t>
      </w:r>
    </w:p>
    <w:p w:rsidR="006413DB" w:rsidRPr="006413DB" w:rsidRDefault="006413DB" w:rsidP="006413DB">
      <w:pPr>
        <w:spacing w:line="480" w:lineRule="auto"/>
        <w:ind w:firstLine="720"/>
        <w:jc w:val="both"/>
        <w:rPr>
          <w:rFonts w:ascii="Times New Roman" w:hAnsi="Times New Roman" w:cs="Times New Roman"/>
          <w:sz w:val="24"/>
          <w:szCs w:val="24"/>
        </w:rPr>
      </w:pPr>
      <w:r w:rsidRPr="006413DB">
        <w:rPr>
          <w:rFonts w:ascii="Times New Roman" w:hAnsi="Times New Roman" w:cs="Times New Roman"/>
          <w:sz w:val="24"/>
          <w:szCs w:val="24"/>
        </w:rPr>
        <w:t xml:space="preserve">In my estimation, the team functioned cohesively. Teamwork calls for the team members to come together for a common purpose and participate in coming up with an informed decision. Team members have a lot of difference regarding personality, values and even work ethics and therefore bringing the team </w:t>
      </w:r>
      <w:r w:rsidR="00BB791A" w:rsidRPr="006413DB">
        <w:rPr>
          <w:rFonts w:ascii="Times New Roman" w:hAnsi="Times New Roman" w:cs="Times New Roman"/>
          <w:sz w:val="24"/>
          <w:szCs w:val="24"/>
        </w:rPr>
        <w:t>members require</w:t>
      </w:r>
      <w:r w:rsidRPr="006413DB">
        <w:rPr>
          <w:rFonts w:ascii="Times New Roman" w:hAnsi="Times New Roman" w:cs="Times New Roman"/>
          <w:sz w:val="24"/>
          <w:szCs w:val="24"/>
        </w:rPr>
        <w:t xml:space="preserve"> a lot of effort but also enhance creativity within the team. This is because the team members had a different approach to solving problems which improved innovativeness with regards to problem-solving. Furthermore, the team was self-directed, and thus it was much easier to come up with decisions especially when there was urgency and thus helped to curb the decision. The success of the team was pinned on the creativity and innovative abilities of the individual members forming the group (Phillips &amp; Gully, 2013). Apart from creativity, communication also played a significant </w:t>
      </w:r>
      <w:r w:rsidR="00BB791A" w:rsidRPr="006413DB">
        <w:rPr>
          <w:rFonts w:ascii="Times New Roman" w:hAnsi="Times New Roman" w:cs="Times New Roman"/>
          <w:sz w:val="24"/>
          <w:szCs w:val="24"/>
        </w:rPr>
        <w:t>role that</w:t>
      </w:r>
      <w:r w:rsidRPr="006413DB">
        <w:rPr>
          <w:rFonts w:ascii="Times New Roman" w:hAnsi="Times New Roman" w:cs="Times New Roman"/>
          <w:sz w:val="24"/>
          <w:szCs w:val="24"/>
        </w:rPr>
        <w:t xml:space="preserve"> is it was a horizontal type of communication which made it easy for coordination of efforts.</w:t>
      </w:r>
    </w:p>
    <w:p w:rsidR="006413DB" w:rsidRPr="006413DB" w:rsidRDefault="006413DB" w:rsidP="00BB791A">
      <w:pPr>
        <w:spacing w:line="480" w:lineRule="auto"/>
        <w:jc w:val="both"/>
        <w:rPr>
          <w:rFonts w:ascii="Times New Roman" w:hAnsi="Times New Roman" w:cs="Times New Roman"/>
          <w:sz w:val="24"/>
          <w:szCs w:val="24"/>
        </w:rPr>
      </w:pPr>
      <w:r w:rsidRPr="006413DB">
        <w:rPr>
          <w:rFonts w:ascii="Times New Roman" w:hAnsi="Times New Roman" w:cs="Times New Roman"/>
          <w:sz w:val="24"/>
          <w:szCs w:val="24"/>
        </w:rPr>
        <w:t xml:space="preserve">One of the outstanding outcomes is that the projected was completed earlier and allowed sufficient time for reviews and carrying out pilot testing. Therefore, the specific outcome is completing the project earlier than the specified timeframe. This was a consequence of the decision-making capabilities of the </w:t>
      </w:r>
      <w:r w:rsidR="00BB791A" w:rsidRPr="006413DB">
        <w:rPr>
          <w:rFonts w:ascii="Times New Roman" w:hAnsi="Times New Roman" w:cs="Times New Roman"/>
          <w:sz w:val="24"/>
          <w:szCs w:val="24"/>
        </w:rPr>
        <w:t>team that</w:t>
      </w:r>
      <w:r w:rsidRPr="006413DB">
        <w:rPr>
          <w:rFonts w:ascii="Times New Roman" w:hAnsi="Times New Roman" w:cs="Times New Roman"/>
          <w:sz w:val="24"/>
          <w:szCs w:val="24"/>
        </w:rPr>
        <w:t xml:space="preserve"> is allowed the team members to make decisions on their own which significantly reduced delays. Furthermore, since the team was self-directed, it was easy for the team members to come together for a common purpose and thus to enhance the completion of the task earlier. </w:t>
      </w:r>
    </w:p>
    <w:p w:rsidR="006413DB" w:rsidRDefault="006413DB" w:rsidP="006413DB">
      <w:pPr>
        <w:spacing w:line="480" w:lineRule="auto"/>
        <w:ind w:firstLine="720"/>
        <w:rPr>
          <w:rFonts w:ascii="Times New Roman" w:hAnsi="Times New Roman" w:cs="Times New Roman"/>
          <w:sz w:val="24"/>
          <w:szCs w:val="24"/>
        </w:rPr>
      </w:pPr>
    </w:p>
    <w:p w:rsidR="006413DB" w:rsidRDefault="006413DB" w:rsidP="006413DB">
      <w:pPr>
        <w:spacing w:line="480" w:lineRule="auto"/>
        <w:ind w:firstLine="720"/>
        <w:rPr>
          <w:rFonts w:ascii="Times New Roman" w:hAnsi="Times New Roman" w:cs="Times New Roman"/>
          <w:sz w:val="24"/>
          <w:szCs w:val="24"/>
        </w:rPr>
      </w:pPr>
    </w:p>
    <w:p w:rsidR="006413DB" w:rsidRDefault="006413DB" w:rsidP="006413DB">
      <w:pPr>
        <w:spacing w:line="480" w:lineRule="auto"/>
        <w:ind w:firstLine="720"/>
        <w:rPr>
          <w:rFonts w:ascii="Times New Roman" w:hAnsi="Times New Roman" w:cs="Times New Roman"/>
          <w:sz w:val="24"/>
          <w:szCs w:val="24"/>
        </w:rPr>
      </w:pPr>
    </w:p>
    <w:p w:rsidR="006413DB" w:rsidRDefault="006413DB" w:rsidP="006413DB">
      <w:pPr>
        <w:spacing w:line="480" w:lineRule="auto"/>
        <w:ind w:firstLine="720"/>
        <w:rPr>
          <w:rFonts w:ascii="Times New Roman" w:hAnsi="Times New Roman" w:cs="Times New Roman"/>
          <w:sz w:val="24"/>
          <w:szCs w:val="24"/>
        </w:rPr>
      </w:pPr>
    </w:p>
    <w:p w:rsidR="006413DB" w:rsidRPr="006413DB" w:rsidRDefault="006413DB" w:rsidP="00BB791A">
      <w:pPr>
        <w:spacing w:line="480" w:lineRule="auto"/>
        <w:rPr>
          <w:rFonts w:ascii="Times New Roman" w:hAnsi="Times New Roman" w:cs="Times New Roman"/>
          <w:sz w:val="24"/>
          <w:szCs w:val="24"/>
        </w:rPr>
      </w:pPr>
    </w:p>
    <w:p w:rsidR="006413DB" w:rsidRPr="006413DB" w:rsidRDefault="006413DB" w:rsidP="006413DB">
      <w:pPr>
        <w:spacing w:line="480" w:lineRule="auto"/>
        <w:ind w:firstLine="720"/>
        <w:jc w:val="center"/>
        <w:rPr>
          <w:rFonts w:ascii="Times New Roman" w:hAnsi="Times New Roman" w:cs="Times New Roman"/>
          <w:sz w:val="24"/>
          <w:szCs w:val="24"/>
        </w:rPr>
      </w:pPr>
      <w:r w:rsidRPr="006413DB">
        <w:rPr>
          <w:rFonts w:ascii="Times New Roman" w:hAnsi="Times New Roman" w:cs="Times New Roman"/>
          <w:sz w:val="24"/>
          <w:szCs w:val="24"/>
        </w:rPr>
        <w:t>Reference</w:t>
      </w:r>
      <w:r w:rsidR="00BB791A">
        <w:rPr>
          <w:rFonts w:ascii="Times New Roman" w:hAnsi="Times New Roman" w:cs="Times New Roman"/>
          <w:sz w:val="24"/>
          <w:szCs w:val="24"/>
        </w:rPr>
        <w:t>s</w:t>
      </w:r>
    </w:p>
    <w:p w:rsidR="006413DB" w:rsidRPr="006413DB" w:rsidRDefault="006413DB" w:rsidP="006413DB">
      <w:pPr>
        <w:spacing w:line="480" w:lineRule="auto"/>
        <w:rPr>
          <w:rFonts w:ascii="Times New Roman" w:hAnsi="Times New Roman" w:cs="Times New Roman"/>
          <w:sz w:val="24"/>
          <w:szCs w:val="24"/>
        </w:rPr>
      </w:pPr>
      <w:r w:rsidRPr="006413DB">
        <w:rPr>
          <w:rFonts w:ascii="Times New Roman" w:hAnsi="Times New Roman" w:cs="Times New Roman"/>
          <w:sz w:val="24"/>
          <w:szCs w:val="24"/>
        </w:rPr>
        <w:t xml:space="preserve">Phillips, J., &amp; Gully, S. M. (2013). Organizational Behavior: Tools for success. Mason, OH: </w:t>
      </w:r>
    </w:p>
    <w:p w:rsidR="006413DB" w:rsidRPr="006413DB" w:rsidRDefault="006413DB" w:rsidP="006413DB">
      <w:pPr>
        <w:spacing w:line="480" w:lineRule="auto"/>
        <w:ind w:firstLine="720"/>
        <w:rPr>
          <w:rFonts w:ascii="Times New Roman" w:hAnsi="Times New Roman" w:cs="Times New Roman"/>
          <w:sz w:val="24"/>
          <w:szCs w:val="24"/>
        </w:rPr>
      </w:pPr>
      <w:r w:rsidRPr="006413DB">
        <w:rPr>
          <w:rFonts w:ascii="Times New Roman" w:hAnsi="Times New Roman" w:cs="Times New Roman"/>
          <w:sz w:val="24"/>
          <w:szCs w:val="24"/>
        </w:rPr>
        <w:t xml:space="preserve">South-Western Cengage Learning. </w:t>
      </w:r>
    </w:p>
    <w:p w:rsidR="006413DB" w:rsidRPr="006413DB" w:rsidRDefault="006413DB" w:rsidP="006413DB">
      <w:pPr>
        <w:spacing w:line="480" w:lineRule="auto"/>
        <w:rPr>
          <w:rFonts w:ascii="Times New Roman" w:hAnsi="Times New Roman" w:cs="Times New Roman"/>
          <w:sz w:val="24"/>
          <w:szCs w:val="24"/>
        </w:rPr>
      </w:pPr>
      <w:r w:rsidRPr="006413DB">
        <w:rPr>
          <w:rFonts w:ascii="Times New Roman" w:hAnsi="Times New Roman" w:cs="Times New Roman"/>
          <w:sz w:val="24"/>
          <w:szCs w:val="24"/>
        </w:rPr>
        <w:t xml:space="preserve">Walsh, C. (2010).  Development as Buen Vivir: Institutional arrangements and (de)colonial  </w:t>
      </w:r>
      <w:r w:rsidR="00C1279B">
        <w:rPr>
          <w:rFonts w:ascii="Times New Roman" w:hAnsi="Times New Roman" w:cs="Times New Roman"/>
          <w:sz w:val="24"/>
          <w:szCs w:val="24"/>
        </w:rPr>
        <w:tab/>
      </w:r>
      <w:r w:rsidRPr="006413DB">
        <w:rPr>
          <w:rFonts w:ascii="Times New Roman" w:hAnsi="Times New Roman" w:cs="Times New Roman"/>
          <w:sz w:val="24"/>
          <w:szCs w:val="24"/>
        </w:rPr>
        <w:t>Entanglements.  Development, 53(2), 15-21.</w:t>
      </w:r>
    </w:p>
    <w:p w:rsidR="00AE63A0" w:rsidRPr="00BA3219" w:rsidRDefault="00AE63A0" w:rsidP="006413DB">
      <w:pPr>
        <w:spacing w:line="480" w:lineRule="auto"/>
        <w:ind w:firstLine="720"/>
        <w:rPr>
          <w:rFonts w:ascii="Times New Roman" w:hAnsi="Times New Roman" w:cs="Times New Roman"/>
          <w:sz w:val="24"/>
          <w:szCs w:val="24"/>
        </w:rPr>
      </w:pPr>
    </w:p>
    <w:sectPr w:rsidR="00AE63A0" w:rsidRPr="00BA3219" w:rsidSect="00BA32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10C" w:rsidRDefault="001A310C" w:rsidP="00BA3219">
      <w:pPr>
        <w:spacing w:after="0" w:line="240" w:lineRule="auto"/>
      </w:pPr>
      <w:r>
        <w:separator/>
      </w:r>
    </w:p>
  </w:endnote>
  <w:endnote w:type="continuationSeparator" w:id="1">
    <w:p w:rsidR="001A310C" w:rsidRDefault="001A310C" w:rsidP="00BA32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10C" w:rsidRDefault="001A310C" w:rsidP="00BA3219">
      <w:pPr>
        <w:spacing w:after="0" w:line="240" w:lineRule="auto"/>
      </w:pPr>
      <w:r>
        <w:separator/>
      </w:r>
    </w:p>
  </w:footnote>
  <w:footnote w:type="continuationSeparator" w:id="1">
    <w:p w:rsidR="001A310C" w:rsidRDefault="001A310C" w:rsidP="00BA32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19" w:rsidRPr="00BB791A" w:rsidRDefault="00BA3219" w:rsidP="00BB791A">
    <w:pPr>
      <w:pStyle w:val="Header"/>
      <w:jc w:val="right"/>
      <w:rPr>
        <w:rFonts w:ascii="Times New Roman" w:hAnsi="Times New Roman" w:cs="Times New Roman"/>
        <w:sz w:val="24"/>
        <w:szCs w:val="24"/>
      </w:rPr>
    </w:pPr>
    <w:r w:rsidRPr="00BB791A">
      <w:rPr>
        <w:rFonts w:ascii="Times New Roman" w:hAnsi="Times New Roman" w:cs="Times New Roman"/>
        <w:sz w:val="24"/>
        <w:szCs w:val="24"/>
      </w:rPr>
      <w:t xml:space="preserve">LEADERSHIP CHALLENGES                                                                                                      </w:t>
    </w:r>
    <w:sdt>
      <w:sdtPr>
        <w:rPr>
          <w:rFonts w:ascii="Times New Roman" w:hAnsi="Times New Roman" w:cs="Times New Roman"/>
          <w:sz w:val="24"/>
          <w:szCs w:val="24"/>
        </w:rPr>
        <w:id w:val="9273234"/>
        <w:docPartObj>
          <w:docPartGallery w:val="Page Numbers (Top of Page)"/>
          <w:docPartUnique/>
        </w:docPartObj>
      </w:sdtPr>
      <w:sdtContent>
        <w:r w:rsidR="00F44E95" w:rsidRPr="00BB791A">
          <w:rPr>
            <w:rFonts w:ascii="Times New Roman" w:hAnsi="Times New Roman" w:cs="Times New Roman"/>
            <w:sz w:val="24"/>
            <w:szCs w:val="24"/>
          </w:rPr>
          <w:fldChar w:fldCharType="begin"/>
        </w:r>
        <w:r w:rsidR="00F44E95" w:rsidRPr="00BB791A">
          <w:rPr>
            <w:rFonts w:ascii="Times New Roman" w:hAnsi="Times New Roman" w:cs="Times New Roman"/>
            <w:sz w:val="24"/>
            <w:szCs w:val="24"/>
          </w:rPr>
          <w:instrText xml:space="preserve"> PAGE   \* MERGEFORMAT </w:instrText>
        </w:r>
        <w:r w:rsidR="00F44E95" w:rsidRPr="00BB791A">
          <w:rPr>
            <w:rFonts w:ascii="Times New Roman" w:hAnsi="Times New Roman" w:cs="Times New Roman"/>
            <w:sz w:val="24"/>
            <w:szCs w:val="24"/>
          </w:rPr>
          <w:fldChar w:fldCharType="separate"/>
        </w:r>
        <w:r w:rsidR="00BB791A">
          <w:rPr>
            <w:rFonts w:ascii="Times New Roman" w:hAnsi="Times New Roman" w:cs="Times New Roman"/>
            <w:noProof/>
            <w:sz w:val="24"/>
            <w:szCs w:val="24"/>
          </w:rPr>
          <w:t>4</w:t>
        </w:r>
        <w:r w:rsidR="00F44E95" w:rsidRPr="00BB791A">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19" w:rsidRPr="00BB791A" w:rsidRDefault="00BA3219">
    <w:pPr>
      <w:pStyle w:val="Header"/>
      <w:rPr>
        <w:rFonts w:ascii="Times New Roman" w:hAnsi="Times New Roman" w:cs="Times New Roman"/>
        <w:sz w:val="24"/>
        <w:szCs w:val="24"/>
      </w:rPr>
    </w:pPr>
    <w:r w:rsidRPr="00BB791A">
      <w:rPr>
        <w:rFonts w:ascii="Times New Roman" w:hAnsi="Times New Roman" w:cs="Times New Roman"/>
        <w:sz w:val="24"/>
        <w:szCs w:val="24"/>
      </w:rPr>
      <w:t xml:space="preserve">Running Head: LEADERSHIP CHALLENGES                                                                             </w:t>
    </w:r>
    <w:sdt>
      <w:sdtPr>
        <w:rPr>
          <w:rFonts w:ascii="Times New Roman" w:hAnsi="Times New Roman" w:cs="Times New Roman"/>
          <w:sz w:val="24"/>
          <w:szCs w:val="24"/>
        </w:rPr>
        <w:id w:val="9273042"/>
        <w:docPartObj>
          <w:docPartGallery w:val="Page Numbers (Top of Page)"/>
          <w:docPartUnique/>
        </w:docPartObj>
      </w:sdtPr>
      <w:sdtContent>
        <w:r w:rsidR="00F44E95" w:rsidRPr="00BB791A">
          <w:rPr>
            <w:rFonts w:ascii="Times New Roman" w:hAnsi="Times New Roman" w:cs="Times New Roman"/>
            <w:sz w:val="24"/>
            <w:szCs w:val="24"/>
          </w:rPr>
          <w:fldChar w:fldCharType="begin"/>
        </w:r>
        <w:r w:rsidR="00F44E95" w:rsidRPr="00BB791A">
          <w:rPr>
            <w:rFonts w:ascii="Times New Roman" w:hAnsi="Times New Roman" w:cs="Times New Roman"/>
            <w:sz w:val="24"/>
            <w:szCs w:val="24"/>
          </w:rPr>
          <w:instrText xml:space="preserve"> PAGE   \* MERGEFORMAT </w:instrText>
        </w:r>
        <w:r w:rsidR="00F44E95" w:rsidRPr="00BB791A">
          <w:rPr>
            <w:rFonts w:ascii="Times New Roman" w:hAnsi="Times New Roman" w:cs="Times New Roman"/>
            <w:sz w:val="24"/>
            <w:szCs w:val="24"/>
          </w:rPr>
          <w:fldChar w:fldCharType="separate"/>
        </w:r>
        <w:r w:rsidR="001A310C">
          <w:rPr>
            <w:rFonts w:ascii="Times New Roman" w:hAnsi="Times New Roman" w:cs="Times New Roman"/>
            <w:noProof/>
            <w:sz w:val="24"/>
            <w:szCs w:val="24"/>
          </w:rPr>
          <w:t>1</w:t>
        </w:r>
        <w:r w:rsidR="00F44E95" w:rsidRPr="00BB791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BA3219"/>
    <w:rsid w:val="000331E6"/>
    <w:rsid w:val="000E16EC"/>
    <w:rsid w:val="001A310C"/>
    <w:rsid w:val="006413DB"/>
    <w:rsid w:val="006C4A6F"/>
    <w:rsid w:val="0075732F"/>
    <w:rsid w:val="00AE63A0"/>
    <w:rsid w:val="00B87F1A"/>
    <w:rsid w:val="00BA3219"/>
    <w:rsid w:val="00BB791A"/>
    <w:rsid w:val="00C1279B"/>
    <w:rsid w:val="00D223C3"/>
    <w:rsid w:val="00F44E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21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219"/>
    <w:rPr>
      <w:lang w:val="en-GB"/>
    </w:rPr>
  </w:style>
  <w:style w:type="paragraph" w:styleId="Footer">
    <w:name w:val="footer"/>
    <w:basedOn w:val="Normal"/>
    <w:link w:val="FooterChar"/>
    <w:uiPriority w:val="99"/>
    <w:semiHidden/>
    <w:unhideWhenUsed/>
    <w:rsid w:val="00BA32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3219"/>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571</Words>
  <Characters>3256</Characters>
  <Application>Microsoft Office Word</Application>
  <DocSecurity>0</DocSecurity>
  <Lines>27</Lines>
  <Paragraphs>7</Paragraphs>
  <ScaleCrop>false</ScaleCrop>
  <Company/>
  <LinksUpToDate>false</LinksUpToDate>
  <CharactersWithSpaces>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2019-02-12T20:59:00Z</dcterms:created>
  <dcterms:modified xsi:type="dcterms:W3CDTF">2019-02-12T20:59:00Z</dcterms:modified>
</cp:coreProperties>
</file>